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B178" w14:textId="59819F26" w:rsidR="001E11FF" w:rsidRDefault="008E551D" w:rsidP="008E551D">
      <w:r w:rsidRPr="008E551D">
        <w:t>‘Teachers provide high quality teaching of a demanding curriculum that is appropriately enquiry led and systematically teaches the competencies that enable high performance.’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02CEB" w14:paraId="738B560B" w14:textId="77777777" w:rsidTr="00A02CEB">
        <w:tc>
          <w:tcPr>
            <w:tcW w:w="6974" w:type="dxa"/>
          </w:tcPr>
          <w:p w14:paraId="2A186E9A" w14:textId="6B01A252" w:rsidR="00A02CEB" w:rsidRDefault="00A02CEB" w:rsidP="008E551D">
            <w:r>
              <w:t>Criteria</w:t>
            </w:r>
          </w:p>
        </w:tc>
        <w:tc>
          <w:tcPr>
            <w:tcW w:w="6974" w:type="dxa"/>
          </w:tcPr>
          <w:p w14:paraId="0657DB79" w14:textId="2679505B" w:rsidR="00A02CEB" w:rsidRDefault="00A02CEB" w:rsidP="008E551D">
            <w:r>
              <w:t>Assessed through</w:t>
            </w:r>
            <w:r w:rsidR="004F1ACB">
              <w:t xml:space="preserve"> (for example…)</w:t>
            </w:r>
          </w:p>
        </w:tc>
      </w:tr>
      <w:tr w:rsidR="00A02CEB" w14:paraId="00A38295" w14:textId="77777777" w:rsidTr="00A02CEB">
        <w:tc>
          <w:tcPr>
            <w:tcW w:w="6974" w:type="dxa"/>
          </w:tcPr>
          <w:p w14:paraId="101A8BC1" w14:textId="77777777" w:rsidR="00A02CEB" w:rsidRDefault="00A02CEB" w:rsidP="00A02CEB"/>
          <w:p w14:paraId="2EE0165C" w14:textId="5AB29568" w:rsidR="00A02CEB" w:rsidRDefault="00A02CEB" w:rsidP="00A02CEB">
            <w:r>
              <w:t xml:space="preserve">Lessons will be well </w:t>
            </w:r>
            <w:proofErr w:type="gramStart"/>
            <w:r>
              <w:t>planned</w:t>
            </w:r>
            <w:proofErr w:type="gramEnd"/>
            <w:r>
              <w:t xml:space="preserve"> so they match the current performance of learners in the class, scaffolded/adapted (aka differentiated) so that all learners are supported to develop towards high performance.</w:t>
            </w:r>
          </w:p>
          <w:p w14:paraId="4370E0D4" w14:textId="77777777" w:rsidR="00A02CEB" w:rsidRDefault="00A02CEB" w:rsidP="008E551D"/>
        </w:tc>
        <w:tc>
          <w:tcPr>
            <w:tcW w:w="6974" w:type="dxa"/>
          </w:tcPr>
          <w:p w14:paraId="79CAB3BA" w14:textId="7A4C28DE" w:rsidR="00A02CEB" w:rsidRDefault="00E8700C" w:rsidP="008E551D">
            <w:r>
              <w:t>Examples of s</w:t>
            </w:r>
            <w:r w:rsidR="005C4EDB">
              <w:t xml:space="preserve">tudent’s work </w:t>
            </w:r>
            <w:proofErr w:type="gramStart"/>
            <w:r w:rsidR="005C4EDB">
              <w:t>over time</w:t>
            </w:r>
            <w:proofErr w:type="gramEnd"/>
          </w:p>
          <w:p w14:paraId="610C4E31" w14:textId="17B14611" w:rsidR="005C4EDB" w:rsidRDefault="005C4EDB" w:rsidP="008E551D">
            <w:r>
              <w:t>Individual lesson plan</w:t>
            </w:r>
            <w:r w:rsidR="004F1ACB">
              <w:t>ning where available/appropriate</w:t>
            </w:r>
          </w:p>
          <w:p w14:paraId="70CFE5C6" w14:textId="741090B0" w:rsidR="005C4EDB" w:rsidRDefault="00E8700C" w:rsidP="008E551D">
            <w:r>
              <w:t>R</w:t>
            </w:r>
            <w:r w:rsidR="005C4EDB">
              <w:t>esources prepared for lessons</w:t>
            </w:r>
            <w:r w:rsidR="004F1ACB">
              <w:t xml:space="preserve"> / shared with colleagues</w:t>
            </w:r>
          </w:p>
          <w:p w14:paraId="56A30F71" w14:textId="271B500F" w:rsidR="005C4EDB" w:rsidRDefault="004F1ACB" w:rsidP="008E551D">
            <w:r>
              <w:t>Written drop in feedback if requested</w:t>
            </w:r>
          </w:p>
          <w:p w14:paraId="5DDB1162" w14:textId="209E3558" w:rsidR="00E8700C" w:rsidRDefault="00E8700C" w:rsidP="008E551D">
            <w:r>
              <w:t>Student progress data</w:t>
            </w:r>
          </w:p>
          <w:p w14:paraId="5C6DF02B" w14:textId="572D6169" w:rsidR="004F1ACB" w:rsidRPr="004F1ACB" w:rsidRDefault="004F1ACB" w:rsidP="008E551D">
            <w:pPr>
              <w:rPr>
                <w:i/>
                <w:iCs/>
              </w:rPr>
            </w:pPr>
            <w:r>
              <w:rPr>
                <w:i/>
                <w:iCs/>
              </w:rPr>
              <w:t>Other evidence as relevant</w:t>
            </w:r>
          </w:p>
        </w:tc>
      </w:tr>
      <w:tr w:rsidR="00A02CEB" w14:paraId="1566A3AC" w14:textId="77777777" w:rsidTr="00A02CEB">
        <w:tc>
          <w:tcPr>
            <w:tcW w:w="6974" w:type="dxa"/>
          </w:tcPr>
          <w:p w14:paraId="259F23DA" w14:textId="77777777" w:rsidR="00A02CEB" w:rsidRDefault="00A02CEB" w:rsidP="00A02CEB"/>
          <w:p w14:paraId="652F17D8" w14:textId="77777777" w:rsidR="00A02CEB" w:rsidRDefault="00A02CEB" w:rsidP="00A02CEB">
            <w:r>
              <w:t>Lessons will be carefully sequenced and delivered in line with the subject curriculum, with adaptations being integrated in response to precise assessment of student learning.</w:t>
            </w:r>
          </w:p>
          <w:p w14:paraId="1BD54341" w14:textId="77777777" w:rsidR="00A02CEB" w:rsidRDefault="00A02CEB" w:rsidP="008E551D"/>
        </w:tc>
        <w:tc>
          <w:tcPr>
            <w:tcW w:w="6974" w:type="dxa"/>
          </w:tcPr>
          <w:p w14:paraId="7235A0F2" w14:textId="77777777" w:rsidR="00A02CEB" w:rsidRDefault="004F1ACB" w:rsidP="008E551D">
            <w:r>
              <w:t>Adapted work / schemes of learning</w:t>
            </w:r>
          </w:p>
          <w:p w14:paraId="189BF51D" w14:textId="77777777" w:rsidR="004F1ACB" w:rsidRDefault="004F1ACB" w:rsidP="008E551D">
            <w:r>
              <w:t>Resources prepared for these</w:t>
            </w:r>
          </w:p>
          <w:p w14:paraId="61AF50DA" w14:textId="67F0BFF9" w:rsidR="004F1ACB" w:rsidRDefault="004F1ACB" w:rsidP="008E551D">
            <w:r>
              <w:t>Faculty</w:t>
            </w:r>
            <w:r w:rsidR="003D1119">
              <w:t xml:space="preserve"> / Phase</w:t>
            </w:r>
            <w:r>
              <w:t xml:space="preserve"> leader monitoring records</w:t>
            </w:r>
          </w:p>
          <w:p w14:paraId="7DECD6CA" w14:textId="59C02ACE" w:rsidR="004F1ACB" w:rsidRDefault="004F1ACB" w:rsidP="008E551D">
            <w:r>
              <w:t>Written drop in feedback if requested</w:t>
            </w:r>
          </w:p>
          <w:p w14:paraId="5F81E623" w14:textId="01F8EDED" w:rsidR="004F1ACB" w:rsidRDefault="004F1ACB" w:rsidP="008E551D">
            <w:r>
              <w:rPr>
                <w:i/>
                <w:iCs/>
              </w:rPr>
              <w:t>Other evidence as relevant</w:t>
            </w:r>
          </w:p>
        </w:tc>
      </w:tr>
      <w:tr w:rsidR="00A02CEB" w14:paraId="5A809183" w14:textId="77777777" w:rsidTr="00A02CEB">
        <w:tc>
          <w:tcPr>
            <w:tcW w:w="6974" w:type="dxa"/>
          </w:tcPr>
          <w:p w14:paraId="385AE987" w14:textId="77777777" w:rsidR="00A02CEB" w:rsidRDefault="00A02CEB" w:rsidP="008E551D"/>
          <w:p w14:paraId="12BDAA86" w14:textId="2672F39E" w:rsidR="00A02CEB" w:rsidRDefault="00A02CEB" w:rsidP="00A02CEB">
            <w:r>
              <w:t>Lessons will provide regular and frequent opportunities for student led / enquiry</w:t>
            </w:r>
            <w:r w:rsidR="005C4EDB">
              <w:t>-</w:t>
            </w:r>
            <w:r>
              <w:t xml:space="preserve">based learning where they are supported to develop </w:t>
            </w:r>
            <w:r w:rsidR="005C4EDB">
              <w:t xml:space="preserve">their skills </w:t>
            </w:r>
            <w:r>
              <w:t>as independent learners.</w:t>
            </w:r>
          </w:p>
          <w:p w14:paraId="1DA1BC47" w14:textId="193599D3" w:rsidR="00A02CEB" w:rsidRDefault="00A02CEB" w:rsidP="008E551D"/>
        </w:tc>
        <w:tc>
          <w:tcPr>
            <w:tcW w:w="6974" w:type="dxa"/>
          </w:tcPr>
          <w:p w14:paraId="415346C8" w14:textId="6A7ED3FD" w:rsidR="00A02CEB" w:rsidRDefault="00E8700C" w:rsidP="008E551D">
            <w:r>
              <w:t>Examples of student work</w:t>
            </w:r>
          </w:p>
          <w:p w14:paraId="29BC0826" w14:textId="1E9776D1" w:rsidR="00E8700C" w:rsidRDefault="00E8700C" w:rsidP="008E551D">
            <w:r>
              <w:t>Written drop in feedback if requested</w:t>
            </w:r>
          </w:p>
          <w:p w14:paraId="690D27DB" w14:textId="77777777" w:rsidR="00E8700C" w:rsidRDefault="00E8700C" w:rsidP="00E8700C">
            <w:r>
              <w:t>Resources prepared for lessons / shared with colleagues</w:t>
            </w:r>
          </w:p>
          <w:p w14:paraId="0D254DDE" w14:textId="77777777" w:rsidR="00E8700C" w:rsidRDefault="00E8700C" w:rsidP="00E8700C">
            <w:r>
              <w:t>Adapted work / schemes of learning</w:t>
            </w:r>
          </w:p>
          <w:p w14:paraId="60C0AB82" w14:textId="1C836CA1" w:rsidR="00E8700C" w:rsidRDefault="00E8700C" w:rsidP="008E551D">
            <w:r>
              <w:rPr>
                <w:i/>
                <w:iCs/>
              </w:rPr>
              <w:t>Other evidence as relevant</w:t>
            </w:r>
          </w:p>
        </w:tc>
      </w:tr>
      <w:tr w:rsidR="00A02CEB" w14:paraId="7B86E79E" w14:textId="77777777" w:rsidTr="00A02CEB">
        <w:tc>
          <w:tcPr>
            <w:tcW w:w="6974" w:type="dxa"/>
          </w:tcPr>
          <w:p w14:paraId="16443373" w14:textId="77777777" w:rsidR="00A02CEB" w:rsidRDefault="00A02CEB" w:rsidP="008E551D"/>
          <w:p w14:paraId="51768790" w14:textId="77777777" w:rsidR="00A02CEB" w:rsidRDefault="00A02CEB" w:rsidP="00A02CEB">
            <w:r>
              <w:t>The HPL ACPs and VAAs are clearly identified for every lesson and repeated reference made to them to develop student understanding of them.</w:t>
            </w:r>
          </w:p>
          <w:p w14:paraId="115B2F07" w14:textId="6A428DBB" w:rsidR="00A02CEB" w:rsidRDefault="00A02CEB" w:rsidP="008E551D"/>
        </w:tc>
        <w:tc>
          <w:tcPr>
            <w:tcW w:w="6974" w:type="dxa"/>
          </w:tcPr>
          <w:p w14:paraId="35431224" w14:textId="77777777" w:rsidR="00E8700C" w:rsidRDefault="00E8700C" w:rsidP="00E8700C">
            <w:r>
              <w:t>Examples of student work</w:t>
            </w:r>
          </w:p>
          <w:p w14:paraId="691BCF22" w14:textId="77777777" w:rsidR="00E8700C" w:rsidRDefault="00E8700C" w:rsidP="00E8700C">
            <w:r>
              <w:t>Written drop in feedback if requested</w:t>
            </w:r>
          </w:p>
          <w:p w14:paraId="6AE6464E" w14:textId="77777777" w:rsidR="00E8700C" w:rsidRDefault="00E8700C" w:rsidP="00E8700C">
            <w:r>
              <w:t>Resources prepared for lessons / shared with colleagues</w:t>
            </w:r>
          </w:p>
          <w:p w14:paraId="45FCAB29" w14:textId="6A62F131" w:rsidR="00A02CEB" w:rsidRDefault="00E8700C" w:rsidP="008E551D">
            <w:r>
              <w:t xml:space="preserve">Student HPL </w:t>
            </w:r>
            <w:r w:rsidR="001E324B">
              <w:t>ambassador records</w:t>
            </w:r>
          </w:p>
          <w:p w14:paraId="7227CA40" w14:textId="57B1CC75" w:rsidR="00E8700C" w:rsidRDefault="00E8700C" w:rsidP="008E551D">
            <w:r>
              <w:rPr>
                <w:i/>
                <w:iCs/>
              </w:rPr>
              <w:t>Other evidence as relevant</w:t>
            </w:r>
          </w:p>
        </w:tc>
      </w:tr>
      <w:tr w:rsidR="00A02CEB" w14:paraId="1AA5745F" w14:textId="77777777" w:rsidTr="00A02CEB">
        <w:tc>
          <w:tcPr>
            <w:tcW w:w="6974" w:type="dxa"/>
          </w:tcPr>
          <w:p w14:paraId="422DEFA7" w14:textId="77777777" w:rsidR="00A02CEB" w:rsidRDefault="00A02CEB" w:rsidP="008E551D"/>
          <w:p w14:paraId="7C538AB7" w14:textId="77777777" w:rsidR="00A02CEB" w:rsidRPr="008E551D" w:rsidRDefault="00A02CEB" w:rsidP="00A02CEB">
            <w:r>
              <w:t>Students are given frequent formal and informal opportunities to demonstrate their understanding and confidence in using the ACPs and VAAs as part of their learning.</w:t>
            </w:r>
          </w:p>
          <w:p w14:paraId="017087AC" w14:textId="4B3B6F69" w:rsidR="00A02CEB" w:rsidRDefault="00A02CEB" w:rsidP="008E551D"/>
        </w:tc>
        <w:tc>
          <w:tcPr>
            <w:tcW w:w="6974" w:type="dxa"/>
          </w:tcPr>
          <w:p w14:paraId="4CF450C7" w14:textId="77777777" w:rsidR="001E324B" w:rsidRDefault="001E324B" w:rsidP="001E324B">
            <w:r>
              <w:t>Written drop in feedback if requested</w:t>
            </w:r>
          </w:p>
          <w:p w14:paraId="495F1D23" w14:textId="77777777" w:rsidR="001E324B" w:rsidRDefault="001E324B" w:rsidP="001E324B">
            <w:r>
              <w:t xml:space="preserve">Examples of student’s work </w:t>
            </w:r>
            <w:proofErr w:type="gramStart"/>
            <w:r>
              <w:t>over time</w:t>
            </w:r>
            <w:proofErr w:type="gramEnd"/>
          </w:p>
          <w:p w14:paraId="5B0C4F29" w14:textId="77777777" w:rsidR="00A02CEB" w:rsidRDefault="00A02CEB" w:rsidP="008E551D"/>
          <w:p w14:paraId="55117AEB" w14:textId="0245B8A2" w:rsidR="001E324B" w:rsidRDefault="001E324B" w:rsidP="008E551D">
            <w:r>
              <w:rPr>
                <w:i/>
                <w:iCs/>
              </w:rPr>
              <w:t>Other evidence as relevant</w:t>
            </w:r>
          </w:p>
        </w:tc>
      </w:tr>
    </w:tbl>
    <w:p w14:paraId="10999597" w14:textId="47615701" w:rsidR="00A02CEB" w:rsidRPr="008E551D" w:rsidRDefault="00A02CEB" w:rsidP="00A02CEB"/>
    <w:sectPr w:rsidR="00A02CEB" w:rsidRPr="008E551D" w:rsidSect="00A02C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1D"/>
    <w:rsid w:val="001E11FF"/>
    <w:rsid w:val="001E324B"/>
    <w:rsid w:val="002146A8"/>
    <w:rsid w:val="003D1119"/>
    <w:rsid w:val="004F1ACB"/>
    <w:rsid w:val="005C4EDB"/>
    <w:rsid w:val="008E551D"/>
    <w:rsid w:val="00A02CEB"/>
    <w:rsid w:val="00E02E07"/>
    <w:rsid w:val="00E8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AB07"/>
  <w15:chartTrackingRefBased/>
  <w15:docId w15:val="{F7B2003C-27BF-4CE6-A656-D3C80BAF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A8"/>
  </w:style>
  <w:style w:type="paragraph" w:styleId="Heading1">
    <w:name w:val="heading 1"/>
    <w:basedOn w:val="Normal"/>
    <w:next w:val="Normal"/>
    <w:link w:val="Heading1Char"/>
    <w:uiPriority w:val="9"/>
    <w:qFormat/>
    <w:rsid w:val="00214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146A8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A0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09710-F196-4508-A766-891689B29EA1}"/>
</file>

<file path=customXml/itemProps2.xml><?xml version="1.0" encoding="utf-8"?>
<ds:datastoreItem xmlns:ds="http://schemas.openxmlformats.org/officeDocument/2006/customXml" ds:itemID="{AE02C9DC-35AB-49AB-AA3E-51C41C7038A1}"/>
</file>

<file path=customXml/itemProps3.xml><?xml version="1.0" encoding="utf-8"?>
<ds:datastoreItem xmlns:ds="http://schemas.openxmlformats.org/officeDocument/2006/customXml" ds:itemID="{EC516E0F-702D-41A3-A55A-9DE66B358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Fisher</dc:creator>
  <cp:keywords/>
  <dc:description/>
  <cp:lastModifiedBy>Andrew Fisher</cp:lastModifiedBy>
  <cp:revision>3</cp:revision>
  <dcterms:created xsi:type="dcterms:W3CDTF">2021-09-14T12:30:00Z</dcterms:created>
  <dcterms:modified xsi:type="dcterms:W3CDTF">2021-10-07T08:22:00Z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