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6BD4" w14:textId="77777777" w:rsidR="00B22E69" w:rsidRDefault="00F615F1">
      <w:r>
        <w:t>Suggested timings for CPD session on analysis.</w:t>
      </w:r>
      <w:r w:rsidR="00F869F8">
        <w:t xml:space="preserve"> The murder should take between an hour and a half and two hours to go through completely. This is just a suggestion and can be moved to suit the day. </w:t>
      </w:r>
      <w:r w:rsidR="00F5414D">
        <w:t>A couple of group prizes would be great (maybe chocolates or (dare I say) wine for the winners and a wooden spoon for the team who were the most bizarre).</w:t>
      </w:r>
    </w:p>
    <w:p w14:paraId="20827564" w14:textId="77777777" w:rsidR="00F615F1" w:rsidRDefault="00F615F1">
      <w:r>
        <w:t xml:space="preserve">– </w:t>
      </w:r>
    </w:p>
    <w:tbl>
      <w:tblPr>
        <w:tblStyle w:val="TableGrid"/>
        <w:tblW w:w="0" w:type="auto"/>
        <w:tblLook w:val="04A0" w:firstRow="1" w:lastRow="0" w:firstColumn="1" w:lastColumn="0" w:noHBand="0" w:noVBand="1"/>
      </w:tblPr>
      <w:tblGrid>
        <w:gridCol w:w="1271"/>
        <w:gridCol w:w="7745"/>
      </w:tblGrid>
      <w:tr w:rsidR="00F615F1" w14:paraId="75DE61F6" w14:textId="77777777" w:rsidTr="00062E0A">
        <w:tc>
          <w:tcPr>
            <w:tcW w:w="1271" w:type="dxa"/>
          </w:tcPr>
          <w:p w14:paraId="47DE3AD8" w14:textId="77777777" w:rsidR="00F615F1" w:rsidRDefault="00F615F1">
            <w:r>
              <w:t>8.45</w:t>
            </w:r>
          </w:p>
        </w:tc>
        <w:tc>
          <w:tcPr>
            <w:tcW w:w="7745" w:type="dxa"/>
          </w:tcPr>
          <w:p w14:paraId="33844F2E" w14:textId="77777777" w:rsidR="00F615F1" w:rsidRDefault="00F615F1">
            <w:r>
              <w:t>All staff in the hall having drinks etc…’</w:t>
            </w:r>
            <w:proofErr w:type="gramStart"/>
            <w:r>
              <w:t>suspects’</w:t>
            </w:r>
            <w:proofErr w:type="gramEnd"/>
            <w:r>
              <w:t xml:space="preserve"> are wandering around the room, occasionally speaking to staff members in character. All need to be fairly ‘obvious’ and in some way convey their sense.</w:t>
            </w:r>
          </w:p>
        </w:tc>
      </w:tr>
      <w:tr w:rsidR="00F615F1" w14:paraId="48CC1AAE" w14:textId="77777777" w:rsidTr="00062E0A">
        <w:tc>
          <w:tcPr>
            <w:tcW w:w="1271" w:type="dxa"/>
          </w:tcPr>
          <w:p w14:paraId="6F611ACB" w14:textId="77777777" w:rsidR="00F615F1" w:rsidRDefault="00F615F1">
            <w:r>
              <w:t>8.55</w:t>
            </w:r>
          </w:p>
        </w:tc>
        <w:tc>
          <w:tcPr>
            <w:tcW w:w="7745" w:type="dxa"/>
          </w:tcPr>
          <w:p w14:paraId="7B4DC478" w14:textId="77777777" w:rsidR="007E1A65" w:rsidRDefault="00F615F1">
            <w:r>
              <w:t xml:space="preserve">MC </w:t>
            </w:r>
            <w:r w:rsidR="007E1A65">
              <w:t>&amp; suspects are on the ‘stage’</w:t>
            </w:r>
          </w:p>
          <w:p w14:paraId="717730FE" w14:textId="77777777" w:rsidR="007E1A65" w:rsidRDefault="00F615F1">
            <w:r>
              <w:t>(</w:t>
            </w:r>
            <w:proofErr w:type="gramStart"/>
            <w:r>
              <w:t>either</w:t>
            </w:r>
            <w:proofErr w:type="gramEnd"/>
            <w:r>
              <w:t xml:space="preserve"> one of the suspects or a member of SLT in role as an MC</w:t>
            </w:r>
            <w:r w:rsidR="007E1A65">
              <w:t>)</w:t>
            </w:r>
          </w:p>
          <w:p w14:paraId="049F74CA" w14:textId="77777777" w:rsidR="007E1A65" w:rsidRDefault="007E1A65" w:rsidP="007E1A65">
            <w:pPr>
              <w:rPr>
                <w:rFonts w:eastAsia="Times New Roman" w:cstheme="minorHAnsi"/>
                <w:b/>
                <w:sz w:val="24"/>
                <w:szCs w:val="24"/>
                <w:lang w:val="en-US" w:eastAsia="en-GB"/>
              </w:rPr>
            </w:pPr>
            <w:r>
              <w:t>MC introduces</w:t>
            </w:r>
            <w:r w:rsidR="00F615F1">
              <w:t xml:space="preserve"> the doctor</w:t>
            </w:r>
            <w:r>
              <w:t xml:space="preserve"> and her speaks a little of the suspects</w:t>
            </w:r>
            <w:r w:rsidR="00F615F1">
              <w:t xml:space="preserve"> and the revolutionary treatment</w:t>
            </w:r>
            <w:r>
              <w:t xml:space="preserve"> that she has given to the ‘patients’ of the </w:t>
            </w:r>
            <w:r w:rsidRPr="007E1A65">
              <w:rPr>
                <w:rFonts w:eastAsia="Times New Roman" w:cstheme="minorHAnsi"/>
                <w:b/>
                <w:sz w:val="24"/>
                <w:szCs w:val="24"/>
                <w:lang w:val="en-US" w:eastAsia="en-GB"/>
              </w:rPr>
              <w:t>‘Caroline Chisholm Rehabilitation Centre for the Criminally Insane’</w:t>
            </w:r>
            <w:r>
              <w:rPr>
                <w:rFonts w:eastAsia="Times New Roman" w:cstheme="minorHAnsi"/>
                <w:b/>
                <w:sz w:val="24"/>
                <w:szCs w:val="24"/>
                <w:lang w:val="en-US" w:eastAsia="en-GB"/>
              </w:rPr>
              <w:t xml:space="preserve"> </w:t>
            </w:r>
          </w:p>
          <w:p w14:paraId="74502E3D" w14:textId="77777777" w:rsidR="00F615F1" w:rsidRDefault="007E1A65" w:rsidP="007E1A65">
            <w:pPr>
              <w:rPr>
                <w:rFonts w:eastAsia="Times New Roman" w:cstheme="minorHAnsi"/>
                <w:sz w:val="24"/>
                <w:szCs w:val="24"/>
                <w:lang w:val="en-US" w:eastAsia="en-GB"/>
              </w:rPr>
            </w:pPr>
            <w:r>
              <w:rPr>
                <w:rFonts w:eastAsia="Times New Roman" w:cstheme="minorHAnsi"/>
                <w:sz w:val="24"/>
                <w:szCs w:val="24"/>
                <w:lang w:val="en-US" w:eastAsia="en-GB"/>
              </w:rPr>
              <w:t xml:space="preserve">MC welcomes the doctor onto the ‘stage’. When doctor doesn’t come someone is sent out of the room </w:t>
            </w:r>
            <w:r w:rsidR="005757E9">
              <w:rPr>
                <w:rFonts w:eastAsia="Times New Roman" w:cstheme="minorHAnsi"/>
                <w:sz w:val="24"/>
                <w:szCs w:val="24"/>
                <w:lang w:val="en-US" w:eastAsia="en-GB"/>
              </w:rPr>
              <w:t xml:space="preserve">could be the MC </w:t>
            </w:r>
            <w:r>
              <w:rPr>
                <w:rFonts w:eastAsia="Times New Roman" w:cstheme="minorHAnsi"/>
                <w:sz w:val="24"/>
                <w:szCs w:val="24"/>
                <w:lang w:val="en-US" w:eastAsia="en-GB"/>
              </w:rPr>
              <w:t xml:space="preserve">(not a suspect) and we hear a piped scream </w:t>
            </w:r>
            <w:r w:rsidR="005757E9">
              <w:rPr>
                <w:rFonts w:eastAsia="Times New Roman" w:cstheme="minorHAnsi"/>
                <w:sz w:val="24"/>
                <w:szCs w:val="24"/>
                <w:lang w:val="en-US" w:eastAsia="en-GB"/>
              </w:rPr>
              <w:t>and whoever is sent out comes into the hall screaming ‘home alone’ style.</w:t>
            </w:r>
          </w:p>
          <w:p w14:paraId="430AD797" w14:textId="77777777" w:rsidR="005757E9" w:rsidRDefault="005757E9" w:rsidP="007E1A65">
            <w:pPr>
              <w:rPr>
                <w:rFonts w:eastAsia="Times New Roman" w:cstheme="minorHAnsi"/>
                <w:sz w:val="24"/>
                <w:szCs w:val="24"/>
                <w:lang w:val="en-US" w:eastAsia="en-GB"/>
              </w:rPr>
            </w:pPr>
            <w:r>
              <w:rPr>
                <w:rFonts w:eastAsia="Times New Roman" w:cstheme="minorHAnsi"/>
                <w:sz w:val="24"/>
                <w:szCs w:val="24"/>
                <w:lang w:val="en-US" w:eastAsia="en-GB"/>
              </w:rPr>
              <w:t xml:space="preserve">Murder is revealed and pictures of the victim are displayed or in sealed envelopes on tables (thanks to modern technology) or air dropped onto peoples </w:t>
            </w:r>
            <w:proofErr w:type="spellStart"/>
            <w:r>
              <w:rPr>
                <w:rFonts w:eastAsia="Times New Roman" w:cstheme="minorHAnsi"/>
                <w:sz w:val="24"/>
                <w:szCs w:val="24"/>
                <w:lang w:val="en-US" w:eastAsia="en-GB"/>
              </w:rPr>
              <w:t>ipads</w:t>
            </w:r>
            <w:proofErr w:type="spellEnd"/>
            <w:r>
              <w:rPr>
                <w:rFonts w:eastAsia="Times New Roman" w:cstheme="minorHAnsi"/>
                <w:sz w:val="24"/>
                <w:szCs w:val="24"/>
                <w:lang w:val="en-US" w:eastAsia="en-GB"/>
              </w:rPr>
              <w:t>.</w:t>
            </w:r>
          </w:p>
          <w:p w14:paraId="11FD9865" w14:textId="77777777" w:rsidR="005757E9" w:rsidRPr="007E1A65" w:rsidRDefault="005757E9" w:rsidP="007E1A65">
            <w:r>
              <w:rPr>
                <w:rFonts w:eastAsia="Times New Roman" w:cstheme="minorHAnsi"/>
                <w:sz w:val="24"/>
                <w:szCs w:val="24"/>
                <w:lang w:val="en-US" w:eastAsia="en-GB"/>
              </w:rPr>
              <w:t>MC tells ‘detectives</w:t>
            </w:r>
            <w:r w:rsidR="00062E0A">
              <w:rPr>
                <w:rFonts w:eastAsia="Times New Roman" w:cstheme="minorHAnsi"/>
                <w:sz w:val="24"/>
                <w:szCs w:val="24"/>
                <w:lang w:val="en-US" w:eastAsia="en-GB"/>
              </w:rPr>
              <w:t>’</w:t>
            </w:r>
            <w:r>
              <w:rPr>
                <w:rFonts w:eastAsia="Times New Roman" w:cstheme="minorHAnsi"/>
                <w:sz w:val="24"/>
                <w:szCs w:val="24"/>
                <w:lang w:val="en-US" w:eastAsia="en-GB"/>
              </w:rPr>
              <w:t xml:space="preserve"> that they can have </w:t>
            </w:r>
            <w:r w:rsidR="00062E0A">
              <w:rPr>
                <w:rFonts w:eastAsia="Times New Roman" w:cstheme="minorHAnsi"/>
                <w:sz w:val="24"/>
                <w:szCs w:val="24"/>
                <w:lang w:val="en-US" w:eastAsia="en-GB"/>
              </w:rPr>
              <w:t>10 minutes to come up with their questions and then the suspects will circulate amongst the tables.</w:t>
            </w:r>
          </w:p>
        </w:tc>
      </w:tr>
      <w:tr w:rsidR="00F615F1" w14:paraId="05746C4E" w14:textId="77777777" w:rsidTr="00062E0A">
        <w:tc>
          <w:tcPr>
            <w:tcW w:w="1271" w:type="dxa"/>
          </w:tcPr>
          <w:p w14:paraId="592863B2" w14:textId="77777777" w:rsidR="00F615F1" w:rsidRDefault="00062E0A">
            <w:r>
              <w:t>9.05</w:t>
            </w:r>
          </w:p>
        </w:tc>
        <w:tc>
          <w:tcPr>
            <w:tcW w:w="7745" w:type="dxa"/>
          </w:tcPr>
          <w:p w14:paraId="7D857F5F" w14:textId="77777777" w:rsidR="00F615F1" w:rsidRDefault="00062E0A">
            <w:r>
              <w:t>Suspects to circulate throughout the room only answering the 4 questions per table (or half table if they are big tables.</w:t>
            </w:r>
          </w:p>
        </w:tc>
      </w:tr>
      <w:tr w:rsidR="00F615F1" w14:paraId="3E12BA4B" w14:textId="77777777" w:rsidTr="00062E0A">
        <w:tc>
          <w:tcPr>
            <w:tcW w:w="1271" w:type="dxa"/>
          </w:tcPr>
          <w:p w14:paraId="5E6BAB80" w14:textId="77777777" w:rsidR="00F615F1" w:rsidRDefault="00062E0A">
            <w:r>
              <w:t>10.05 (</w:t>
            </w:r>
            <w:proofErr w:type="spellStart"/>
            <w:r>
              <w:t>ish</w:t>
            </w:r>
            <w:proofErr w:type="spellEnd"/>
            <w:r>
              <w:t>)</w:t>
            </w:r>
          </w:p>
        </w:tc>
        <w:tc>
          <w:tcPr>
            <w:tcW w:w="7745" w:type="dxa"/>
          </w:tcPr>
          <w:p w14:paraId="639F2C0F" w14:textId="77777777" w:rsidR="00F615F1" w:rsidRDefault="00062E0A">
            <w:r>
              <w:t xml:space="preserve">1:2:1 round </w:t>
            </w:r>
          </w:p>
          <w:p w14:paraId="6C6A1E21" w14:textId="77777777" w:rsidR="00062E0A" w:rsidRDefault="00062E0A">
            <w:r>
              <w:t xml:space="preserve">This is where each suspect has the microphone one at a time. Staff can ask more </w:t>
            </w:r>
            <w:proofErr w:type="gramStart"/>
            <w:r>
              <w:t>questions</w:t>
            </w:r>
            <w:proofErr w:type="gramEnd"/>
            <w:r>
              <w:t xml:space="preserve"> but these have to be done over the </w:t>
            </w:r>
            <w:r w:rsidR="00D91D56">
              <w:t>microphone as do the answers.</w:t>
            </w:r>
          </w:p>
        </w:tc>
      </w:tr>
      <w:tr w:rsidR="00F615F1" w14:paraId="1DE3BBCE" w14:textId="77777777" w:rsidTr="00062E0A">
        <w:tc>
          <w:tcPr>
            <w:tcW w:w="1271" w:type="dxa"/>
          </w:tcPr>
          <w:p w14:paraId="6F81B512" w14:textId="77777777" w:rsidR="00F615F1" w:rsidRDefault="00D91D56">
            <w:r>
              <w:t>10.20 (</w:t>
            </w:r>
            <w:proofErr w:type="spellStart"/>
            <w:r>
              <w:t>ish</w:t>
            </w:r>
            <w:proofErr w:type="spellEnd"/>
            <w:r>
              <w:t>)</w:t>
            </w:r>
          </w:p>
        </w:tc>
        <w:tc>
          <w:tcPr>
            <w:tcW w:w="7745" w:type="dxa"/>
          </w:tcPr>
          <w:p w14:paraId="5E0C6DF8" w14:textId="77777777" w:rsidR="00F615F1" w:rsidRDefault="00D91D56">
            <w:r>
              <w:t>Thinking time and committing answers to paper (see below for example)</w:t>
            </w:r>
          </w:p>
        </w:tc>
      </w:tr>
      <w:tr w:rsidR="00F615F1" w14:paraId="1A0817CF" w14:textId="77777777" w:rsidTr="00062E0A">
        <w:tc>
          <w:tcPr>
            <w:tcW w:w="1271" w:type="dxa"/>
          </w:tcPr>
          <w:p w14:paraId="44A89937" w14:textId="77777777" w:rsidR="00F615F1" w:rsidRDefault="00D91D56">
            <w:r>
              <w:t>break</w:t>
            </w:r>
          </w:p>
        </w:tc>
        <w:tc>
          <w:tcPr>
            <w:tcW w:w="7745" w:type="dxa"/>
          </w:tcPr>
          <w:p w14:paraId="130AA27C" w14:textId="77777777" w:rsidR="00F615F1" w:rsidRDefault="00F615F1"/>
        </w:tc>
      </w:tr>
      <w:tr w:rsidR="00F615F1" w14:paraId="181FCB39" w14:textId="77777777" w:rsidTr="00062E0A">
        <w:tc>
          <w:tcPr>
            <w:tcW w:w="1271" w:type="dxa"/>
          </w:tcPr>
          <w:p w14:paraId="438632D8" w14:textId="77777777" w:rsidR="00F615F1" w:rsidRDefault="00D91D56">
            <w:r>
              <w:t>10.50</w:t>
            </w:r>
          </w:p>
        </w:tc>
        <w:tc>
          <w:tcPr>
            <w:tcW w:w="7745" w:type="dxa"/>
          </w:tcPr>
          <w:p w14:paraId="0E596FB9" w14:textId="77777777" w:rsidR="00F615F1" w:rsidRDefault="00D91D56">
            <w:r>
              <w:t>Revelation of the answer and confession from the murderer.</w:t>
            </w:r>
          </w:p>
        </w:tc>
      </w:tr>
      <w:tr w:rsidR="00F615F1" w14:paraId="49B1F13E" w14:textId="77777777" w:rsidTr="00062E0A">
        <w:tc>
          <w:tcPr>
            <w:tcW w:w="1271" w:type="dxa"/>
          </w:tcPr>
          <w:p w14:paraId="16C41A55" w14:textId="77777777" w:rsidR="00F615F1" w:rsidRDefault="00F615F1"/>
        </w:tc>
        <w:tc>
          <w:tcPr>
            <w:tcW w:w="7745" w:type="dxa"/>
          </w:tcPr>
          <w:p w14:paraId="7C32F36F" w14:textId="77777777" w:rsidR="00F615F1" w:rsidRDefault="00F615F1"/>
        </w:tc>
      </w:tr>
    </w:tbl>
    <w:p w14:paraId="4A80C48B" w14:textId="77777777" w:rsidR="00F615F1" w:rsidRDefault="00F615F1"/>
    <w:p w14:paraId="4900ED59" w14:textId="77777777" w:rsidR="00D91D56" w:rsidRDefault="00D91D56">
      <w:r>
        <w:t>Could then launch HPL element after dénouement or launch it before then the murder disrupts the morning</w:t>
      </w:r>
      <w:r w:rsidR="008B4A48">
        <w:t xml:space="preserve"> then back into HPL after the dénouement.</w:t>
      </w:r>
    </w:p>
    <w:p w14:paraId="439E5BE7" w14:textId="77777777" w:rsidR="008B4A48" w:rsidRDefault="008B4A48"/>
    <w:p w14:paraId="2D388E54" w14:textId="77777777" w:rsidR="008B4A48" w:rsidRDefault="008B4A48">
      <w:r>
        <w:t xml:space="preserve">The sheets below can be printed </w:t>
      </w:r>
      <w:proofErr w:type="gramStart"/>
      <w:r>
        <w:t>back to back</w:t>
      </w:r>
      <w:proofErr w:type="gramEnd"/>
      <w:r>
        <w:t xml:space="preserve"> (1 per table) and have some scrap paper for the </w:t>
      </w:r>
      <w:r w:rsidR="00EE5EF3">
        <w:t>table to make more notes on.</w:t>
      </w:r>
      <w:r w:rsidR="00F869F8">
        <w:t xml:space="preserve"> We can add the school logo onto the public information sheet and the solution sheet. We could also add an ‘evaluation’ section on the solution sheet to see how staff enjoyed the activity and how well they think it linked to analysis in HPL.</w:t>
      </w:r>
    </w:p>
    <w:p w14:paraId="6DB8E516" w14:textId="77777777" w:rsidR="008B4A48" w:rsidRDefault="008B4A48"/>
    <w:p w14:paraId="69395C26" w14:textId="77777777" w:rsidR="008B4A48" w:rsidRDefault="008B4A48"/>
    <w:p w14:paraId="58911204" w14:textId="77777777" w:rsidR="008B4A48" w:rsidRDefault="008B4A48"/>
    <w:p w14:paraId="506D1917" w14:textId="77777777" w:rsidR="008B4A48" w:rsidRDefault="008B4A48"/>
    <w:p w14:paraId="046867F1" w14:textId="77777777" w:rsidR="008B4A48" w:rsidRDefault="00F5414D" w:rsidP="008B4A48">
      <w:pPr>
        <w:jc w:val="center"/>
      </w:pPr>
      <w:r>
        <w:lastRenderedPageBreak/>
        <w:t>S</w:t>
      </w:r>
      <w:r w:rsidR="008B4A48">
        <w:t>olution sheet.</w:t>
      </w:r>
    </w:p>
    <w:p w14:paraId="34684133" w14:textId="77777777" w:rsidR="008B4A48" w:rsidRDefault="008B4A48" w:rsidP="008B4A48">
      <w:r>
        <w:t>Team name……………………………………………….</w:t>
      </w:r>
    </w:p>
    <w:p w14:paraId="1E9A014B" w14:textId="77777777" w:rsidR="008B4A48" w:rsidRDefault="008B4A48" w:rsidP="008B4A48">
      <w:r>
        <w:t>Who do you think the murderer is?</w:t>
      </w:r>
    </w:p>
    <w:p w14:paraId="153063D4" w14:textId="77777777" w:rsidR="008B4A48" w:rsidRDefault="008B4A48" w:rsidP="008B4A48"/>
    <w:p w14:paraId="7C727DB9" w14:textId="77777777" w:rsidR="008B4A48" w:rsidRDefault="008B4A48" w:rsidP="008B4A48"/>
    <w:p w14:paraId="4F4E2DDF" w14:textId="77777777" w:rsidR="008B4A48" w:rsidRDefault="008B4A48" w:rsidP="008B4A48"/>
    <w:p w14:paraId="0542B409" w14:textId="77777777" w:rsidR="008B4A48" w:rsidRDefault="008B4A48" w:rsidP="008B4A48"/>
    <w:p w14:paraId="6B015F96" w14:textId="77777777" w:rsidR="008B4A48" w:rsidRDefault="008B4A48" w:rsidP="008B4A48">
      <w:r>
        <w:t>What makes you think this? (</w:t>
      </w:r>
      <w:proofErr w:type="gramStart"/>
      <w:r>
        <w:t>the</w:t>
      </w:r>
      <w:proofErr w:type="gramEnd"/>
      <w:r>
        <w:t xml:space="preserve"> more detail you can give the better)</w:t>
      </w:r>
    </w:p>
    <w:p w14:paraId="2EBCDEAD" w14:textId="77777777" w:rsidR="008B4A48" w:rsidRDefault="008B4A48" w:rsidP="008B4A48"/>
    <w:p w14:paraId="1EB75CF4" w14:textId="77777777" w:rsidR="008B4A48" w:rsidRDefault="008B4A48" w:rsidP="008B4A48"/>
    <w:p w14:paraId="7B75C8C4" w14:textId="77777777" w:rsidR="008B4A48" w:rsidRDefault="008B4A48" w:rsidP="008B4A48"/>
    <w:p w14:paraId="70A3F605" w14:textId="77777777" w:rsidR="008B4A48" w:rsidRDefault="008B4A48" w:rsidP="008B4A48"/>
    <w:p w14:paraId="5D221088" w14:textId="77777777" w:rsidR="008B4A48" w:rsidRDefault="008B4A48" w:rsidP="008B4A48"/>
    <w:p w14:paraId="7EE10ED7" w14:textId="77777777" w:rsidR="008B4A48" w:rsidRDefault="008B4A48" w:rsidP="008B4A48"/>
    <w:p w14:paraId="1B033B5A" w14:textId="77777777" w:rsidR="008B4A48" w:rsidRDefault="008B4A48" w:rsidP="008B4A48"/>
    <w:p w14:paraId="6608BF3D" w14:textId="77777777" w:rsidR="008B4A48" w:rsidRDefault="008B4A48" w:rsidP="008B4A48"/>
    <w:p w14:paraId="789D754D" w14:textId="77777777" w:rsidR="008B4A48" w:rsidRDefault="008B4A48" w:rsidP="008B4A48">
      <w:r>
        <w:t>Questions for the suspects.</w:t>
      </w:r>
    </w:p>
    <w:p w14:paraId="4BAA0BA0" w14:textId="77777777" w:rsidR="008B4A48" w:rsidRDefault="008B4A48" w:rsidP="008B4A48"/>
    <w:p w14:paraId="558CCE51" w14:textId="77777777" w:rsidR="008B4A48" w:rsidRDefault="008B4A48" w:rsidP="008B4A48"/>
    <w:p w14:paraId="15D3E76C" w14:textId="77777777" w:rsidR="008B4A48" w:rsidRDefault="008B4A48" w:rsidP="008B4A48"/>
    <w:p w14:paraId="7D61E695" w14:textId="77777777" w:rsidR="008B4A48" w:rsidRDefault="008B4A48" w:rsidP="008B4A48"/>
    <w:p w14:paraId="2FD7E5DB" w14:textId="77777777" w:rsidR="008B4A48" w:rsidRDefault="008B4A48" w:rsidP="008B4A48"/>
    <w:p w14:paraId="0899C2A0" w14:textId="77777777" w:rsidR="008B4A48" w:rsidRDefault="008B4A48" w:rsidP="008B4A48"/>
    <w:p w14:paraId="0DCC3338" w14:textId="77777777" w:rsidR="008B4A48" w:rsidRDefault="008B4A48" w:rsidP="008B4A48"/>
    <w:p w14:paraId="6DD59C92" w14:textId="77777777" w:rsidR="008B4A48" w:rsidRDefault="008B4A48" w:rsidP="008B4A48"/>
    <w:p w14:paraId="36E473D7" w14:textId="77777777" w:rsidR="008B4A48" w:rsidRDefault="008B4A48" w:rsidP="008B4A48"/>
    <w:p w14:paraId="753CE109" w14:textId="77777777" w:rsidR="008B4A48" w:rsidRDefault="008B4A48" w:rsidP="008B4A48"/>
    <w:p w14:paraId="3B91FF9F" w14:textId="77777777" w:rsidR="008B4A48" w:rsidRDefault="008B4A48" w:rsidP="008B4A48"/>
    <w:p w14:paraId="6B083939" w14:textId="77777777" w:rsidR="008B4A48" w:rsidRDefault="008B4A48" w:rsidP="008B4A48"/>
    <w:p w14:paraId="35881DF8" w14:textId="77777777" w:rsidR="008B4A48" w:rsidRDefault="008B4A48" w:rsidP="008B4A48"/>
    <w:p w14:paraId="41F27A0D" w14:textId="77777777" w:rsidR="008B4A48" w:rsidRDefault="008B4A48" w:rsidP="008B4A48"/>
    <w:p w14:paraId="0E411F17" w14:textId="77777777" w:rsidR="008B4A48" w:rsidRDefault="008B4A48" w:rsidP="008B4A48">
      <w:r>
        <w:lastRenderedPageBreak/>
        <w:t>Notes.</w:t>
      </w:r>
    </w:p>
    <w:sectPr w:rsidR="008B4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5F1"/>
    <w:rsid w:val="00062E0A"/>
    <w:rsid w:val="00513BE2"/>
    <w:rsid w:val="005757E9"/>
    <w:rsid w:val="007E1A65"/>
    <w:rsid w:val="008B4A48"/>
    <w:rsid w:val="00B22E69"/>
    <w:rsid w:val="00D91D56"/>
    <w:rsid w:val="00EE5EF3"/>
    <w:rsid w:val="00F5414D"/>
    <w:rsid w:val="00F615F1"/>
    <w:rsid w:val="00F86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B9A3"/>
  <w15:chartTrackingRefBased/>
  <w15:docId w15:val="{799780DF-4BE7-4709-B30B-AA8CFA31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5576D18F07B45AACD1DA43D0180BB" ma:contentTypeVersion="10" ma:contentTypeDescription="Create a new document." ma:contentTypeScope="" ma:versionID="bc1cddbcc4267ff2ff61b5aa5804921c">
  <xsd:schema xmlns:xsd="http://www.w3.org/2001/XMLSchema" xmlns:xs="http://www.w3.org/2001/XMLSchema" xmlns:p="http://schemas.microsoft.com/office/2006/metadata/properties" xmlns:ns2="49be1582-01cb-402f-b61d-49502c721104" targetNamespace="http://schemas.microsoft.com/office/2006/metadata/properties" ma:root="true" ma:fieldsID="7bb6940ba75fa01a08084482895f3f78" ns2:_="">
    <xsd:import namespace="49be1582-01cb-402f-b61d-49502c7211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e1582-01cb-402f-b61d-49502c721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F20D3-F248-446F-8022-5281A0108D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bf15ce-5f2d-4e6f-8f3e-5d19328a27f0"/>
    <ds:schemaRef ds:uri="http://www.w3.org/XML/1998/namespace"/>
    <ds:schemaRef ds:uri="http://purl.org/dc/dcmitype/"/>
  </ds:schemaRefs>
</ds:datastoreItem>
</file>

<file path=customXml/itemProps2.xml><?xml version="1.0" encoding="utf-8"?>
<ds:datastoreItem xmlns:ds="http://schemas.openxmlformats.org/officeDocument/2006/customXml" ds:itemID="{71190CB1-5D3B-46F4-AE74-DCE9DB292A0A}">
  <ds:schemaRefs>
    <ds:schemaRef ds:uri="http://schemas.microsoft.com/sharepoint/v3/contenttype/forms"/>
  </ds:schemaRefs>
</ds:datastoreItem>
</file>

<file path=customXml/itemProps3.xml><?xml version="1.0" encoding="utf-8"?>
<ds:datastoreItem xmlns:ds="http://schemas.openxmlformats.org/officeDocument/2006/customXml" ds:itemID="{8014AE0B-99C0-4D5B-9CDB-5E147F4B52CB}"/>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Mason-Holt</dc:creator>
  <cp:keywords/>
  <dc:description/>
  <cp:lastModifiedBy>Andrew Fisher</cp:lastModifiedBy>
  <cp:revision>2</cp:revision>
  <dcterms:created xsi:type="dcterms:W3CDTF">2021-10-19T15:53:00Z</dcterms:created>
  <dcterms:modified xsi:type="dcterms:W3CDTF">2021-10-19T15:53:00Z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0x0101009965576D18F07B45AACD1DA43D0180BB</vt:lpwstr>
  </property>
  <property fmtid="{D5CDD505-2E9C-101B-9397-08002B2CF9AE}" pid="3" name="Order">
    <vt:r8>637800</vt:r8>
  </property>
</Properties>
</file>